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VOLLMACHT TESTAMENTSVOLLSTRECKER</w:t>
      </w:r>
    </w:p>
    <w:p/>
    <w:p/>
    <w:p>
      <w:r>
        <w:rPr>
          <w:b/>
          <w:sz w:val="22"/>
        </w:rPr>
        <w:t>I. Vollmachtgeber (Erblasser)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Vorname: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II. Vollmachtnehmer (Testamentsvollstrecker)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Vorname: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III. Vollmacht und Aufgaben</w:t>
      </w:r>
    </w:p>
    <w:p>
      <w:r>
        <w:rPr>
          <w:b w:val="0"/>
          <w:sz w:val="22"/>
        </w:rPr>
        <w:t>Hiermit bevollmächtigt der Vollmachtgeber den oben genannten Testamentsvollstrecker, die nachfolgenden Aufgaben und Befugnisse im Zusammenhang mit der Testamentsvollstreckung wahrzunehmen:</w:t>
      </w:r>
    </w:p>
    <w:p>
      <w:r>
        <w:rPr>
          <w:b w:val="0"/>
          <w:sz w:val="22"/>
        </w:rPr>
        <w:t>1. Verwaltung und Verwaltung des Nachlasses einschließlich des Immobilienbesitzes.</w:t>
      </w:r>
    </w:p>
    <w:p>
      <w:r>
        <w:rPr>
          <w:b w:val="0"/>
          <w:sz w:val="22"/>
        </w:rPr>
        <w:t>2. Zahlung von Nachlassverbindlichkeiten und Erfüllung von Erbfallverbindlichkeiten.</w:t>
      </w:r>
    </w:p>
    <w:p>
      <w:r>
        <w:rPr>
          <w:b w:val="0"/>
          <w:sz w:val="22"/>
        </w:rPr>
        <w:t>3. Vertretung gegenüber Ämtern, Behörden, Banken, Versicherungen und sonstigen Institutionen.</w:t>
      </w:r>
    </w:p>
    <w:p>
      <w:r>
        <w:rPr>
          <w:b w:val="0"/>
          <w:sz w:val="22"/>
        </w:rPr>
        <w:t>4. Durchführung der letztwilligen Verfügungen und Erfüllung der testamentarischen Auflagen.</w:t>
      </w:r>
    </w:p>
    <w:p>
      <w:r>
        <w:rPr>
          <w:b w:val="0"/>
          <w:sz w:val="22"/>
        </w:rPr>
        <w:t>5. Erstellung eines Nachlassverzeichnisses und Abgabe von Erklärungen gegenüber dem Nachlassgericht.</w:t>
      </w:r>
    </w:p>
    <w:p>
      <w:r>
        <w:rPr>
          <w:b w:val="0"/>
          <w:sz w:val="22"/>
        </w:rPr>
        <w:t>6. Abschluss von Verträgen, die zur ordnungsgemäßen Nachlassverwaltung erforderlich sind.</w:t>
      </w:r>
    </w:p>
    <w:p>
      <w:r>
        <w:rPr>
          <w:b w:val="0"/>
          <w:sz w:val="22"/>
        </w:rPr>
        <w:t>7. Geltendmachung und Abwehr von Ansprüchen im Nachlass.</w:t>
      </w:r>
    </w:p>
    <w:p>
      <w:r>
        <w:rPr>
          <w:b w:val="0"/>
          <w:sz w:val="22"/>
        </w:rPr>
        <w:t>8. Sonstige Maßnahmen, die zur ordnungsgemäßen Testamentsvollstreckung erforderlich sind.</w:t>
      </w:r>
    </w:p>
    <w:p/>
    <w:p>
      <w:r>
        <w:rPr>
          <w:b/>
          <w:sz w:val="22"/>
        </w:rPr>
        <w:t>IV. Umfang und Einschränkungen der Vollmacht</w:t>
      </w:r>
    </w:p>
    <w:p>
      <w:r>
        <w:rPr>
          <w:b w:val="0"/>
          <w:sz w:val="22"/>
        </w:rPr>
        <w:t>Die Vollmacht umfasst alle notwendigen und zweckdienlichen Handlungen zur Testamentsvollstreckung, soweit sie nicht ausdrücklich eingeschränkt sind.</w:t>
      </w:r>
    </w:p>
    <w:p>
      <w:r>
        <w:rPr>
          <w:b w:val="0"/>
          <w:sz w:val="22"/>
        </w:rPr>
        <w:t>Einschränkungen der Vollmacht: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2"/>
        </w:rPr>
        <w:t>V. Vergütung und Kosten</w:t>
      </w:r>
    </w:p>
    <w:p>
      <w:r>
        <w:rPr>
          <w:b w:val="0"/>
          <w:sz w:val="22"/>
        </w:rPr>
        <w:t>Die Vergütung des Testamentsvollstreckers richtet sich nach den gesetzlichen Vorschriften (§§ 1814 ff. BGB). Kosten, die im Rahmen der Testamentsvollstreckung entstehen, sind vom Nachlass zu tragen.</w:t>
      </w:r>
    </w:p>
    <w:p/>
    <w:p>
      <w:r>
        <w:rPr>
          <w:b/>
          <w:sz w:val="22"/>
        </w:rPr>
        <w:t>VI. Salvatorische Klausel</w:t>
      </w:r>
    </w:p>
    <w:p>
      <w:r>
        <w:rPr>
          <w:b w:val="0"/>
          <w:sz w:val="22"/>
        </w:rPr>
        <w:t>Sollten einzelne Bestimmungen dieser Vollmacht unwirksam sein oder werden, so berührt dies die Wirksamkeit der übrigen Bestimmungen nicht.</w:t>
      </w:r>
    </w:p>
    <w:p/>
    <w:p>
      <w:r>
        <w:rPr>
          <w:b/>
          <w:sz w:val="22"/>
        </w:rPr>
        <w:t>VII. Unterschriften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 (Erblasser)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Testamentsvollstrecker (Vollmachtnehmer)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in Druckbuchstaben):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in Druckbuchstaben):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https://persoenliche-dokumente.com/vollmacht-testamentsvollstrecker/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vollmacht-testamentsvollstrecker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