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4"/>
        </w:rPr>
        <w:t>VOLLMACHT ZUR NACHLASSABWICKLUNG</w:t>
      </w:r>
    </w:p>
    <w:p/>
    <w:p/>
    <w:p>
      <w:r>
        <w:rPr>
          <w:b/>
          <w:sz w:val="22"/>
        </w:rPr>
        <w:t>Vollmachtgeber:</w:t>
      </w:r>
    </w:p>
    <w:p>
      <w:r>
        <w:rPr>
          <w:b w:val="0"/>
          <w:sz w:val="22"/>
        </w:rPr>
        <w:t>Name:</w:t>
      </w:r>
    </w:p>
    <w:p>
      <w:r>
        <w:rPr>
          <w:b w:val="0"/>
          <w:sz w:val="22"/>
        </w:rPr>
        <w:t>Geburtsdatum:</w:t>
      </w:r>
    </w:p>
    <w:p>
      <w:r>
        <w:rPr>
          <w:b w:val="0"/>
          <w:sz w:val="22"/>
        </w:rPr>
        <w:t>Anschrift:</w:t>
      </w:r>
    </w:p>
    <w:p/>
    <w:p>
      <w:r>
        <w:rPr>
          <w:b/>
          <w:sz w:val="22"/>
        </w:rPr>
        <w:t>Bevollmächtigter:</w:t>
      </w:r>
    </w:p>
    <w:p>
      <w:r>
        <w:rPr>
          <w:b w:val="0"/>
          <w:sz w:val="22"/>
        </w:rPr>
        <w:t>Name:</w:t>
      </w:r>
    </w:p>
    <w:p>
      <w:r>
        <w:rPr>
          <w:b w:val="0"/>
          <w:sz w:val="22"/>
        </w:rPr>
        <w:t>Geburtsdatum:</w:t>
      </w:r>
    </w:p>
    <w:p>
      <w:r>
        <w:rPr>
          <w:b w:val="0"/>
          <w:sz w:val="22"/>
        </w:rPr>
        <w:t>Anschrift:</w:t>
      </w:r>
    </w:p>
    <w:p/>
    <w:p>
      <w:r>
        <w:rPr>
          <w:b w:val="0"/>
          <w:sz w:val="22"/>
        </w:rPr>
        <w:t>Hiermit bevollmächtigt der Vollmachtgeber den Bevollmächtigten ausdrücklich, alle notwendigen Handlungen zur Abwicklung des Nachlasses vorzunehmen, insbesondere:</w:t>
      </w:r>
    </w:p>
    <w:p>
      <w:r>
        <w:rPr>
          <w:b w:val="0"/>
          <w:sz w:val="22"/>
        </w:rPr>
        <w:t>- Eröffnung, Verwaltung und Abwicklung des Nachlasses</w:t>
      </w:r>
    </w:p>
    <w:p>
      <w:r>
        <w:rPr>
          <w:b w:val="0"/>
          <w:sz w:val="22"/>
        </w:rPr>
        <w:t>- Vertretung gegenüber Behörden, Gerichten, Banken, Versicherungen und sonstigen Stellen</w:t>
      </w:r>
    </w:p>
    <w:p>
      <w:r>
        <w:rPr>
          <w:b w:val="0"/>
          <w:sz w:val="22"/>
        </w:rPr>
        <w:t>- Empfangnahme und Abgabe von Erklärungen</w:t>
      </w:r>
    </w:p>
    <w:p>
      <w:r>
        <w:rPr>
          <w:b w:val="0"/>
          <w:sz w:val="22"/>
        </w:rPr>
        <w:t>- Geltendmachung und Erfüllung von Forderungen</w:t>
      </w:r>
    </w:p>
    <w:p>
      <w:r>
        <w:rPr>
          <w:b w:val="0"/>
          <w:sz w:val="22"/>
        </w:rPr>
        <w:t>- Vornahme von Verfügungen über Nachlassgegenstände und Nachlasskonten</w:t>
      </w:r>
    </w:p>
    <w:p>
      <w:r>
        <w:rPr>
          <w:b w:val="0"/>
          <w:sz w:val="22"/>
        </w:rPr>
        <w:t>- Abschluss und Kündigung von Verträgen im Zusammenhang mit dem Nachlass</w:t>
      </w:r>
    </w:p>
    <w:p>
      <w:r>
        <w:rPr>
          <w:b w:val="0"/>
          <w:sz w:val="22"/>
        </w:rPr>
        <w:t>- Durchführung von Erbscheinverfahren und sonstigen rechtlichen Maßnahmen</w:t>
      </w:r>
    </w:p>
    <w:p/>
    <w:p>
      <w:r>
        <w:rPr>
          <w:b/>
          <w:sz w:val="22"/>
        </w:rPr>
        <w:t>Die Vollmacht gilt gemäß §§ 164 ff. BGB und ist widerruflich, sofern nicht ausdrücklich anders vereinbart.</w:t>
      </w:r>
    </w:p>
    <w:p/>
    <w:p>
      <w:r>
        <w:rPr>
          <w:b w:val="0"/>
          <w:sz w:val="22"/>
        </w:rPr>
        <w:t>Ort:</w:t>
      </w:r>
    </w:p>
    <w:p>
      <w:r>
        <w:rPr>
          <w:b w:val="0"/>
          <w:sz w:val="22"/>
        </w:rPr>
        <w:t>Datum: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Vollmachtgeber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Bevollmächtigter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https://persoenliche-dokumente.com/vollmacht-nachlassabwicklung/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https://persoenliche-dokumente.com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persoenliche-dokumente.com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persoenliche-dokumente.com/vollmacht-nachlassabwicklung/" TargetMode="External"/><Relationship Id="rId10" Type="http://schemas.openxmlformats.org/officeDocument/2006/relationships/hyperlink" Target="https://persoenliche-dokument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