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MELDEBESCHEINIGUNG DER STADT MANNHEIM</w:t>
      </w:r>
    </w:p>
    <w:p/>
    <w:p/>
    <w:p>
      <w:r>
        <w:rPr>
          <w:b w:val="0"/>
          <w:sz w:val="22"/>
        </w:rPr>
        <w:t>Hiermit wird bescheinigt, dass die nachfolgend genannten Angaben über die Anmeldung einer Wohnung bei der Stadt Mannheim vorliegen: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Name, Vorname: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Geburtsdatum: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Geburtsort: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Staatsangehörigkeit: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Anschrift der Wohnung: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Einzugsdatum: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Art der Anmeldung: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Vorherige Anschrift: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Besondere Hinweise: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2"/>
        </w:rPr>
        <w:t>Diese Meldebescheinigung wird gemäß den geltenden deutschen Meldevorschriften ausgestellt und dient als Nachweis der Anmeldung am angegebenen Wohnsitz in Mannheim.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Aussteller (Stadt Mannheim)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Meldepflichtiger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Name, Funktion: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Name, Vorname: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https://persoenliche-dokumente.com/meldebescheinigung-mannheim/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meldebescheinigung-mannheim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