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DATENSCHUTZERKLÄRUNG FÜR DIE FUSSPFLEGE</w:t>
      </w:r>
    </w:p>
    <w:p/>
    <w:p/>
    <w:p>
      <w:r>
        <w:rPr>
          <w:b w:val="0"/>
          <w:sz w:val="20"/>
        </w:rPr>
        <w:t>Diese Datenschutzerklärung informiert Sie über die Verarbeitung personenbezogener Daten im Rahmen der Fußpflegepraxis.</w:t>
      </w:r>
    </w:p>
    <w:p/>
    <w:p>
      <w:r>
        <w:rPr>
          <w:b/>
          <w:sz w:val="20"/>
        </w:rPr>
        <w:t>Verantwortlicher für die Datenverarbeitung:</w:t>
      </w:r>
    </w:p>
    <w:p>
      <w:r>
        <w:rPr>
          <w:b w:val="0"/>
          <w:sz w:val="20"/>
        </w:rPr>
        <w:t>Name / Praxis: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0"/>
        </w:rPr>
        <w:t>1. Erhobene personenbezogene Daten</w:t>
      </w:r>
    </w:p>
    <w:p>
      <w:r>
        <w:rPr>
          <w:b w:val="0"/>
          <w:sz w:val="20"/>
        </w:rPr>
        <w:t>Folgende personenbezogene Daten werden im Rahmen der Fußpflege erhoben und verarbeitet:</w:t>
      </w:r>
    </w:p>
    <w:p>
      <w:r>
        <w:rPr>
          <w:b w:val="0"/>
          <w:sz w:val="20"/>
        </w:rPr>
        <w:t>- Name, Anschrift, Kontaktdaten</w:t>
      </w:r>
    </w:p>
    <w:p>
      <w:r>
        <w:rPr>
          <w:b w:val="0"/>
          <w:sz w:val="20"/>
        </w:rPr>
        <w:t>- Gesundheitsdaten, die zur Behandlung notwendig sind (z.B. Erkrankungen, Allergien)</w:t>
      </w:r>
    </w:p>
    <w:p>
      <w:r>
        <w:rPr>
          <w:b w:val="0"/>
          <w:sz w:val="20"/>
        </w:rPr>
        <w:t>- ggf. weitere von Ihnen mitgeteilte Informationen</w:t>
      </w:r>
    </w:p>
    <w:p/>
    <w:p>
      <w:r>
        <w:rPr>
          <w:b/>
          <w:sz w:val="20"/>
        </w:rPr>
        <w:t>2. Zweck und Rechtsgrundlage der Verarbeitung</w:t>
      </w:r>
    </w:p>
    <w:p>
      <w:r>
        <w:rPr>
          <w:b w:val="0"/>
          <w:sz w:val="20"/>
        </w:rPr>
        <w:t>Die Datenverarbeitung erfolgt zur Durchführung der Fußpflegebehandlung, Beratung, Abrechnung sowie zur Einhaltung gesetzlicher Pflichten.</w:t>
      </w:r>
    </w:p>
    <w:p>
      <w:r>
        <w:rPr>
          <w:b w:val="0"/>
          <w:sz w:val="20"/>
        </w:rPr>
        <w:t>Rechtsgrundlage ist insbesondere Art. 6 Abs. 1 lit. b DSGVO (Vertragserfüllung) und ggf. Art. 9 Abs. 2 lit. h DSGVO (Gesundheitsdatenverarbeitung).</w:t>
      </w:r>
    </w:p>
    <w:p/>
    <w:p>
      <w:r>
        <w:rPr>
          <w:b/>
          <w:sz w:val="20"/>
        </w:rPr>
        <w:t>3. Weitergabe von Daten</w:t>
      </w:r>
    </w:p>
    <w:p>
      <w:r>
        <w:rPr>
          <w:b w:val="0"/>
          <w:sz w:val="20"/>
        </w:rPr>
        <w:t>Personenbezogene Daten werden nur an Dritte weitergegeben, wenn dies zur Vertragserfüllung erforderlich ist (z.B. Abrechnungsstellen) oder eine gesetzliche Verpflichtung besteht.</w:t>
      </w:r>
    </w:p>
    <w:p>
      <w:r>
        <w:rPr>
          <w:b w:val="0"/>
          <w:sz w:val="20"/>
        </w:rPr>
        <w:t>Eine darüber hinausgehende Weitergabe erfolgt nur mit Ihrer ausdrücklichen Einwilligung.</w:t>
      </w:r>
    </w:p>
    <w:p/>
    <w:p>
      <w:r>
        <w:rPr>
          <w:b/>
          <w:sz w:val="20"/>
        </w:rPr>
        <w:t>4. Speicherdauer</w:t>
      </w:r>
    </w:p>
    <w:p>
      <w:r>
        <w:rPr>
          <w:b w:val="0"/>
          <w:sz w:val="20"/>
        </w:rPr>
        <w:t>Die Daten werden nur so lange gespeichert, wie es für die Zwecke der Behandlung und gesetzlicher Aufbewahrungspflichten erforderlich ist.</w:t>
      </w:r>
    </w:p>
    <w:p/>
    <w:p>
      <w:r>
        <w:rPr>
          <w:b/>
          <w:sz w:val="20"/>
        </w:rPr>
        <w:t>5. Ihre Rechte</w:t>
      </w:r>
    </w:p>
    <w:p>
      <w:r>
        <w:rPr>
          <w:b w:val="0"/>
          <w:sz w:val="20"/>
        </w:rPr>
        <w:t>Sie haben das Recht auf Auskunft, Berichtigung, Löschung, Einschränkung der Verarbeitung, Datenübertragbarkeit sowie Widerspruch gegen die Verarbeitung Ihrer personenbezogenen Daten.</w:t>
      </w:r>
    </w:p>
    <w:p>
      <w:r>
        <w:rPr>
          <w:b w:val="0"/>
          <w:sz w:val="20"/>
        </w:rPr>
        <w:t>Zur Ausübung dieser Rechte können Sie sich jederzeit an den Verantwortlichen wenden.</w:t>
      </w:r>
    </w:p>
    <w:p/>
    <w:p>
      <w:r>
        <w:rPr>
          <w:b/>
          <w:sz w:val="20"/>
        </w:rPr>
        <w:t>6. Widerrufsrecht bei Einwilligungen</w:t>
      </w:r>
    </w:p>
    <w:p>
      <w:r>
        <w:rPr>
          <w:b w:val="0"/>
          <w:sz w:val="20"/>
        </w:rPr>
        <w:t>Erteilte Einwilligungen können Sie jederzeit mit Wirkung für die Zukunft widerrufen, ohne dass die Rechtmäßigkeit der bis dahin erfolgten Verarbeitung berührt wird.</w:t>
      </w:r>
    </w:p>
    <w:p/>
    <w:p>
      <w:r>
        <w:rPr>
          <w:b/>
          <w:sz w:val="20"/>
        </w:rPr>
        <w:t>7. Beschwerderecht bei der Aufsichtsbehörde</w:t>
      </w:r>
    </w:p>
    <w:p>
      <w:r>
        <w:rPr>
          <w:b w:val="0"/>
          <w:sz w:val="20"/>
        </w:rPr>
        <w:t>Sie haben das Recht, sich bei einer Datenschutz-Aufsichtsbehörde zu beschweren, wenn Sie der Ansicht sind, dass die Verarbeitung Ihrer Daten rechtswidrig ist.</w:t>
      </w:r>
    </w:p>
    <w:p/>
    <w:p>
      <w:r>
        <w:rPr>
          <w:b/>
          <w:sz w:val="20"/>
        </w:rPr>
        <w:t>8. Technische und organisatorische Maßnahmen</w:t>
      </w:r>
    </w:p>
    <w:p>
      <w:r>
        <w:rPr>
          <w:b w:val="0"/>
          <w:sz w:val="20"/>
        </w:rPr>
        <w:t>Wir treffen angemessene Maßnahmen, um Ihre personenbezogenen Daten vor Verlust, Missbrauch und unbefugtem Zugriff zu schützen.</w:t>
      </w:r>
    </w:p>
    <w:p/>
    <w:p>
      <w:r>
        <w:rPr>
          <w:b/>
          <w:sz w:val="20"/>
        </w:rPr>
        <w:t>9. Änderungen dieser Datenschutzerklärung</w:t>
      </w:r>
    </w:p>
    <w:p>
      <w:r>
        <w:rPr>
          <w:b w:val="0"/>
          <w:sz w:val="20"/>
        </w:rPr>
        <w:t>Diese Datenschutzerklärung kann bei Bedarf angepasst werden. Bitte informieren Sie sich regelmäßig über den aktuellen Stand.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Unterschrift Kunde/in: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FUSSPFLEGEPRAXIS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 / KUNDIN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https://persoenliche-dokumente.com/datenschutzerklarung-fussspflege/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datenschutzerklarung-fussspfleg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